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eastAsia" w:cs="Times New Roman"/>
          <w:b/>
          <w:bCs/>
          <w:sz w:val="44"/>
          <w:szCs w:val="44"/>
          <w:lang w:eastAsia="zh-CN"/>
        </w:rPr>
        <w:t>大连市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科学技术奖回避专家申请表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（202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年度）</w:t>
      </w:r>
    </w:p>
    <w:tbl>
      <w:tblPr>
        <w:tblStyle w:val="5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14"/>
        <w:gridCol w:w="1230"/>
        <w:gridCol w:w="2450"/>
        <w:gridCol w:w="945"/>
        <w:gridCol w:w="3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项目名称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请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回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避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</w:t>
            </w:r>
          </w:p>
        </w:tc>
        <w:tc>
          <w:tcPr>
            <w:tcW w:w="414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245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　业</w:t>
            </w:r>
          </w:p>
        </w:tc>
        <w:tc>
          <w:tcPr>
            <w:tcW w:w="346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回避理由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245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　业</w:t>
            </w:r>
          </w:p>
        </w:tc>
        <w:tc>
          <w:tcPr>
            <w:tcW w:w="346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1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回避理由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　名</w:t>
            </w:r>
          </w:p>
        </w:tc>
        <w:tc>
          <w:tcPr>
            <w:tcW w:w="245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　业</w:t>
            </w:r>
          </w:p>
        </w:tc>
        <w:tc>
          <w:tcPr>
            <w:tcW w:w="346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14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回避理由</w:t>
            </w:r>
          </w:p>
        </w:tc>
        <w:tc>
          <w:tcPr>
            <w:tcW w:w="685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8955" w:type="dxa"/>
            <w:gridSpan w:val="6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firstLine="5520" w:firstLineChars="23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提名单位：　　　　　　　　　　　　　　　　　　　　　　　　　　　　　</w:t>
            </w:r>
          </w:p>
          <w:p>
            <w:pPr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月 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日</w:t>
            </w:r>
          </w:p>
        </w:tc>
      </w:tr>
    </w:tbl>
    <w:p>
      <w:pPr>
        <w:spacing w:line="320" w:lineRule="exact"/>
        <w:ind w:firstLine="562" w:firstLineChars="200"/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>注：</w:t>
      </w:r>
      <w:r>
        <w:rPr>
          <w:rFonts w:hint="default" w:ascii="Times New Roman" w:hAnsi="Times New Roman" w:eastAsia="仿宋" w:cs="Times New Roman"/>
          <w:sz w:val="28"/>
          <w:szCs w:val="28"/>
        </w:rPr>
        <w:t>每个提名项目提出的回避专家不得超过3人。原则上只限评审专家与被评审的候选人、候选单位或项目有利害关系的，提名单位（专家）可以提出回避申请，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并在提名时书面提出理由及相关的证明材料；学术观点不同、同行竞争等不得作为申请专家回避的理由。</w:t>
      </w:r>
    </w:p>
    <w:sectPr>
      <w:footerReference r:id="rId3" w:type="default"/>
      <w:pgSz w:w="11906" w:h="16838"/>
      <w:pgMar w:top="1440" w:right="964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B6DD8"/>
    <w:rsid w:val="16F3BAA0"/>
    <w:rsid w:val="1BC69EFF"/>
    <w:rsid w:val="2DE4ABA3"/>
    <w:rsid w:val="3BDC2A04"/>
    <w:rsid w:val="473F7F7F"/>
    <w:rsid w:val="47753554"/>
    <w:rsid w:val="558B6DD8"/>
    <w:rsid w:val="595B3537"/>
    <w:rsid w:val="5BEFAA72"/>
    <w:rsid w:val="5FDC6834"/>
    <w:rsid w:val="5FEA828C"/>
    <w:rsid w:val="673A68EE"/>
    <w:rsid w:val="6FFFCC77"/>
    <w:rsid w:val="7F3E66F6"/>
    <w:rsid w:val="7FFF30AC"/>
    <w:rsid w:val="BF57A5F6"/>
    <w:rsid w:val="BFF71CD1"/>
    <w:rsid w:val="C53F990F"/>
    <w:rsid w:val="CFEB052F"/>
    <w:rsid w:val="DBFE2580"/>
    <w:rsid w:val="E7F7E486"/>
    <w:rsid w:val="EC9B225B"/>
    <w:rsid w:val="EF7DA666"/>
    <w:rsid w:val="F16F2E19"/>
    <w:rsid w:val="F7AF7B45"/>
    <w:rsid w:val="FB437EFD"/>
    <w:rsid w:val="FDEF8839"/>
    <w:rsid w:val="FDFD246D"/>
    <w:rsid w:val="FEA57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560" w:lineRule="exact"/>
    </w:pPr>
    <w:rPr>
      <w:rFonts w:eastAsia="仿宋_GB2312"/>
      <w:sz w:val="32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2022-06-23T01:45:00Z</dcterms:created>
  <dc:creator>Administrator</dc:creator>
  <cp:lastModifiedBy>dl</cp:lastModifiedBy>
  <cp:lastPrinted>2023-06-20T07:25:00Z</cp:lastPrinted>
  <dcterms:modified xsi:type="dcterms:W3CDTF">2024-04-18T13:57:19Z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13A97BCF7057F1A33FB62066FA9213F6</vt:lpwstr>
  </property>
</Properties>
</file>